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8A597" w14:textId="77777777" w:rsidR="00477578" w:rsidRDefault="00533B97" w:rsidP="00533B97">
      <w:pPr>
        <w:jc w:val="center"/>
        <w:rPr>
          <w:b/>
          <w:u w:val="single"/>
        </w:rPr>
      </w:pPr>
      <w:r>
        <w:rPr>
          <w:b/>
          <w:u w:val="single"/>
        </w:rPr>
        <w:t>Death of Her Majesty, Queen Elizabeth II 8.9.2022</w:t>
      </w:r>
    </w:p>
    <w:p w14:paraId="535553A4" w14:textId="77777777" w:rsidR="00533B97" w:rsidRDefault="00533B97" w:rsidP="00533B97">
      <w:pPr>
        <w:jc w:val="center"/>
        <w:rPr>
          <w:b/>
          <w:u w:val="single"/>
        </w:rPr>
      </w:pPr>
      <w:r>
        <w:rPr>
          <w:b/>
          <w:u w:val="single"/>
        </w:rPr>
        <w:t>Plan</w:t>
      </w:r>
    </w:p>
    <w:tbl>
      <w:tblPr>
        <w:tblStyle w:val="TableGrid"/>
        <w:tblW w:w="0" w:type="auto"/>
        <w:tblLook w:val="04A0" w:firstRow="1" w:lastRow="0" w:firstColumn="1" w:lastColumn="0" w:noHBand="0" w:noVBand="1"/>
      </w:tblPr>
      <w:tblGrid>
        <w:gridCol w:w="1980"/>
        <w:gridCol w:w="7036"/>
      </w:tblGrid>
      <w:tr w:rsidR="00533B97" w14:paraId="2C00D4FD" w14:textId="77777777" w:rsidTr="00533B97">
        <w:tc>
          <w:tcPr>
            <w:tcW w:w="1980" w:type="dxa"/>
          </w:tcPr>
          <w:p w14:paraId="0B76A6DA" w14:textId="77777777" w:rsidR="00533B97" w:rsidRPr="00533B97" w:rsidRDefault="00533B97" w:rsidP="00533B97">
            <w:pPr>
              <w:rPr>
                <w:b/>
              </w:rPr>
            </w:pPr>
            <w:r w:rsidRPr="00533B97">
              <w:rPr>
                <w:b/>
              </w:rPr>
              <w:t>Date</w:t>
            </w:r>
          </w:p>
        </w:tc>
        <w:tc>
          <w:tcPr>
            <w:tcW w:w="7036" w:type="dxa"/>
          </w:tcPr>
          <w:p w14:paraId="61EBBEBA" w14:textId="77777777" w:rsidR="00533B97" w:rsidRPr="00533B97" w:rsidRDefault="00533B97" w:rsidP="00533B97">
            <w:pPr>
              <w:rPr>
                <w:b/>
              </w:rPr>
            </w:pPr>
            <w:r w:rsidRPr="00533B97">
              <w:rPr>
                <w:b/>
              </w:rPr>
              <w:t>Activity</w:t>
            </w:r>
          </w:p>
        </w:tc>
      </w:tr>
      <w:tr w:rsidR="00533B97" w14:paraId="6DBE99AB" w14:textId="77777777" w:rsidTr="00533B97">
        <w:tc>
          <w:tcPr>
            <w:tcW w:w="1980" w:type="dxa"/>
          </w:tcPr>
          <w:p w14:paraId="36F7CB92" w14:textId="77777777" w:rsidR="00533B97" w:rsidRDefault="00533B97" w:rsidP="00533B97">
            <w:r>
              <w:t>9.9.22</w:t>
            </w:r>
          </w:p>
        </w:tc>
        <w:tc>
          <w:tcPr>
            <w:tcW w:w="7036" w:type="dxa"/>
          </w:tcPr>
          <w:p w14:paraId="5B497BD3" w14:textId="77777777" w:rsidR="00533B97" w:rsidRDefault="00533B97" w:rsidP="00533B97">
            <w:r>
              <w:t>Assembly (LPS)</w:t>
            </w:r>
          </w:p>
          <w:p w14:paraId="2D203B0D" w14:textId="77777777" w:rsidR="00533B97" w:rsidRDefault="00533B97" w:rsidP="00533B97">
            <w:r>
              <w:t>Queen’s death:</w:t>
            </w:r>
          </w:p>
          <w:p w14:paraId="48861CB1" w14:textId="77777777" w:rsidR="00533B97" w:rsidRDefault="00533B97" w:rsidP="00533B97">
            <w:pPr>
              <w:pStyle w:val="ListParagraph"/>
              <w:numPr>
                <w:ilvl w:val="0"/>
                <w:numId w:val="1"/>
              </w:numPr>
            </w:pPr>
            <w:r>
              <w:t>Incredible long life – remember Platinum Jubilee?</w:t>
            </w:r>
          </w:p>
          <w:p w14:paraId="5C078A44" w14:textId="77777777" w:rsidR="00533B97" w:rsidRDefault="00533B97" w:rsidP="00533B97">
            <w:pPr>
              <w:pStyle w:val="ListParagraph"/>
              <w:numPr>
                <w:ilvl w:val="0"/>
                <w:numId w:val="1"/>
              </w:numPr>
            </w:pPr>
            <w:r>
              <w:t>Longest serving queen or King we’ve ever had.</w:t>
            </w:r>
          </w:p>
          <w:p w14:paraId="285035FC" w14:textId="77777777" w:rsidR="00533B97" w:rsidRDefault="00533B97" w:rsidP="00533B97">
            <w:pPr>
              <w:pStyle w:val="ListParagraph"/>
              <w:numPr>
                <w:ilvl w:val="0"/>
                <w:numId w:val="1"/>
              </w:numPr>
            </w:pPr>
            <w:r>
              <w:t xml:space="preserve">Sad when anyone dies but amazing to live as long as the Queen did and be fairly healthy until the end. </w:t>
            </w:r>
          </w:p>
          <w:p w14:paraId="2833D1E0" w14:textId="77777777" w:rsidR="00533B97" w:rsidRDefault="00533B97" w:rsidP="00533B97">
            <w:pPr>
              <w:pStyle w:val="ListParagraph"/>
              <w:numPr>
                <w:ilvl w:val="0"/>
                <w:numId w:val="1"/>
              </w:numPr>
            </w:pPr>
            <w:r>
              <w:t>The Queen did a lot for our country</w:t>
            </w:r>
          </w:p>
          <w:p w14:paraId="6707433B" w14:textId="77777777" w:rsidR="00533B97" w:rsidRDefault="00533B97" w:rsidP="00533B97">
            <w:pPr>
              <w:pStyle w:val="ListParagraph"/>
              <w:numPr>
                <w:ilvl w:val="0"/>
                <w:numId w:val="1"/>
              </w:numPr>
            </w:pPr>
            <w:r>
              <w:t>While in National Mourning period before her funeral, we will be talking about the Queen’s life and our new King, Charles III</w:t>
            </w:r>
          </w:p>
          <w:p w14:paraId="6153351E" w14:textId="77777777" w:rsidR="00533B97" w:rsidRDefault="00533B97" w:rsidP="00533B97">
            <w:pPr>
              <w:pStyle w:val="ListParagraph"/>
              <w:numPr>
                <w:ilvl w:val="0"/>
                <w:numId w:val="1"/>
              </w:numPr>
            </w:pPr>
            <w:r>
              <w:t>In our country, when a King or Queen dies, the new King or Queen is their oldest child. Prince Charles has become King Charles.</w:t>
            </w:r>
          </w:p>
          <w:p w14:paraId="1CAB2BDE" w14:textId="46B0ACC2" w:rsidR="00474E4E" w:rsidRDefault="00474E4E" w:rsidP="00533B97">
            <w:pPr>
              <w:pStyle w:val="ListParagraph"/>
              <w:numPr>
                <w:ilvl w:val="0"/>
                <w:numId w:val="1"/>
              </w:numPr>
            </w:pPr>
            <w:r>
              <w:t>Talking about this in more detail in classes</w:t>
            </w:r>
          </w:p>
        </w:tc>
      </w:tr>
      <w:tr w:rsidR="00533B97" w14:paraId="6079D61E" w14:textId="77777777" w:rsidTr="00533B97">
        <w:tc>
          <w:tcPr>
            <w:tcW w:w="1980" w:type="dxa"/>
          </w:tcPr>
          <w:p w14:paraId="441A33E6" w14:textId="01BA95EB" w:rsidR="00533B97" w:rsidRDefault="008335AD" w:rsidP="00533B97">
            <w:r>
              <w:t>9.9.22 - funeral</w:t>
            </w:r>
          </w:p>
        </w:tc>
        <w:tc>
          <w:tcPr>
            <w:tcW w:w="7036" w:type="dxa"/>
          </w:tcPr>
          <w:p w14:paraId="603F371D" w14:textId="77777777" w:rsidR="008335AD" w:rsidRDefault="008335AD" w:rsidP="00533B97">
            <w:pPr>
              <w:rPr>
                <w:b/>
              </w:rPr>
            </w:pPr>
            <w:r>
              <w:rPr>
                <w:b/>
              </w:rPr>
              <w:t>National Period of Mourning</w:t>
            </w:r>
          </w:p>
          <w:p w14:paraId="0352FFF2" w14:textId="77777777" w:rsidR="008335AD" w:rsidRDefault="008335AD" w:rsidP="00533B97">
            <w:r>
              <w:t>Reflecting back to work around the Queen for her Platinum Jubilee, classes to choose an aspect of the Queen’s life to explore for 15 minutes or so every day. This could be, but is not limited to:</w:t>
            </w:r>
          </w:p>
          <w:p w14:paraId="20110F69" w14:textId="77777777" w:rsidR="008335AD" w:rsidRDefault="008335AD" w:rsidP="008335AD">
            <w:pPr>
              <w:pStyle w:val="ListParagraph"/>
              <w:numPr>
                <w:ilvl w:val="0"/>
                <w:numId w:val="2"/>
              </w:numPr>
              <w:rPr>
                <w:b/>
              </w:rPr>
            </w:pPr>
            <w:r>
              <w:rPr>
                <w:b/>
              </w:rPr>
              <w:t>The coronation</w:t>
            </w:r>
          </w:p>
          <w:p w14:paraId="7F410743" w14:textId="77777777" w:rsidR="008335AD" w:rsidRDefault="008335AD" w:rsidP="008335AD">
            <w:pPr>
              <w:pStyle w:val="ListParagraph"/>
              <w:numPr>
                <w:ilvl w:val="0"/>
                <w:numId w:val="2"/>
              </w:numPr>
              <w:rPr>
                <w:b/>
              </w:rPr>
            </w:pPr>
            <w:r>
              <w:rPr>
                <w:b/>
              </w:rPr>
              <w:t>How did the Queen serve our country?</w:t>
            </w:r>
          </w:p>
          <w:p w14:paraId="4C5BBA3E" w14:textId="77777777" w:rsidR="008335AD" w:rsidRDefault="008335AD" w:rsidP="008335AD">
            <w:pPr>
              <w:pStyle w:val="ListParagraph"/>
              <w:numPr>
                <w:ilvl w:val="0"/>
                <w:numId w:val="2"/>
              </w:numPr>
              <w:rPr>
                <w:b/>
              </w:rPr>
            </w:pPr>
            <w:r>
              <w:rPr>
                <w:b/>
              </w:rPr>
              <w:t>Who are the Queen’s children?</w:t>
            </w:r>
          </w:p>
          <w:p w14:paraId="1EC4ACAE" w14:textId="77777777" w:rsidR="008335AD" w:rsidRDefault="008335AD" w:rsidP="008335AD">
            <w:pPr>
              <w:pStyle w:val="ListParagraph"/>
              <w:numPr>
                <w:ilvl w:val="0"/>
                <w:numId w:val="2"/>
              </w:numPr>
              <w:rPr>
                <w:b/>
              </w:rPr>
            </w:pPr>
            <w:r>
              <w:rPr>
                <w:b/>
              </w:rPr>
              <w:t>Causes close to the Queen’s heart.</w:t>
            </w:r>
          </w:p>
          <w:p w14:paraId="2A35DFC9" w14:textId="77777777" w:rsidR="008335AD" w:rsidRDefault="008335AD" w:rsidP="008335AD">
            <w:pPr>
              <w:pStyle w:val="ListParagraph"/>
              <w:numPr>
                <w:ilvl w:val="0"/>
                <w:numId w:val="2"/>
              </w:numPr>
              <w:rPr>
                <w:b/>
              </w:rPr>
            </w:pPr>
            <w:r>
              <w:rPr>
                <w:b/>
              </w:rPr>
              <w:t>The Queen’s hobbies and interests (e.g horses / dogs)</w:t>
            </w:r>
          </w:p>
          <w:p w14:paraId="7BC274A5" w14:textId="77777777" w:rsidR="008335AD" w:rsidRDefault="008335AD" w:rsidP="008335AD">
            <w:pPr>
              <w:pStyle w:val="ListParagraph"/>
              <w:numPr>
                <w:ilvl w:val="0"/>
                <w:numId w:val="2"/>
              </w:numPr>
              <w:rPr>
                <w:b/>
              </w:rPr>
            </w:pPr>
            <w:r>
              <w:rPr>
                <w:b/>
              </w:rPr>
              <w:t>How many Prime Ministers did the Queen have and who were they?</w:t>
            </w:r>
          </w:p>
          <w:p w14:paraId="5CB77BA3" w14:textId="77777777" w:rsidR="008335AD" w:rsidRDefault="008335AD" w:rsidP="008335AD">
            <w:pPr>
              <w:pStyle w:val="ListParagraph"/>
              <w:numPr>
                <w:ilvl w:val="0"/>
                <w:numId w:val="2"/>
              </w:numPr>
              <w:rPr>
                <w:b/>
              </w:rPr>
            </w:pPr>
            <w:r>
              <w:rPr>
                <w:b/>
              </w:rPr>
              <w:t>Looking at King Charles III – who were King Charles I and II?</w:t>
            </w:r>
          </w:p>
          <w:p w14:paraId="2120F243" w14:textId="77777777" w:rsidR="008335AD" w:rsidRDefault="008335AD" w:rsidP="008335AD">
            <w:pPr>
              <w:pStyle w:val="ListParagraph"/>
              <w:numPr>
                <w:ilvl w:val="0"/>
                <w:numId w:val="2"/>
              </w:numPr>
              <w:rPr>
                <w:b/>
              </w:rPr>
            </w:pPr>
            <w:r>
              <w:rPr>
                <w:b/>
              </w:rPr>
              <w:t>Monarchy and succession – why is it important to our country?</w:t>
            </w:r>
          </w:p>
          <w:p w14:paraId="0543695B" w14:textId="77777777" w:rsidR="008335AD" w:rsidRDefault="008335AD" w:rsidP="008335AD"/>
          <w:p w14:paraId="3C45E548" w14:textId="2FCEF90C" w:rsidR="00533B97" w:rsidRPr="008335AD" w:rsidRDefault="008335AD" w:rsidP="00A63AF8">
            <w:pPr>
              <w:rPr>
                <w:b/>
              </w:rPr>
            </w:pPr>
            <w:r>
              <w:t>We</w:t>
            </w:r>
            <w:r w:rsidR="00A63AF8">
              <w:t xml:space="preserve"> will</w:t>
            </w:r>
            <w:bookmarkStart w:id="0" w:name="_GoBack"/>
            <w:bookmarkEnd w:id="0"/>
            <w:r>
              <w:t xml:space="preserve"> also adapt our Platinum Jubilee displays by either making class wreaths out of hands, perhaps with </w:t>
            </w:r>
            <w:r w:rsidR="00A63AF8">
              <w:t>thank you messages to the Queen</w:t>
            </w:r>
            <w:r>
              <w:t xml:space="preserve"> on them, or making red and black hearts to hang above the displays</w:t>
            </w:r>
            <w:r w:rsidR="00A63AF8">
              <w:t>, also including messages of thanks.</w:t>
            </w:r>
          </w:p>
        </w:tc>
      </w:tr>
      <w:tr w:rsidR="008335AD" w14:paraId="2192D532" w14:textId="77777777" w:rsidTr="00533B97">
        <w:tc>
          <w:tcPr>
            <w:tcW w:w="1980" w:type="dxa"/>
          </w:tcPr>
          <w:p w14:paraId="4CF02690" w14:textId="2CBEC5B1" w:rsidR="008335AD" w:rsidRDefault="00A63AF8" w:rsidP="00533B97">
            <w:r>
              <w:t>After period of mourning</w:t>
            </w:r>
          </w:p>
        </w:tc>
        <w:tc>
          <w:tcPr>
            <w:tcW w:w="7036" w:type="dxa"/>
          </w:tcPr>
          <w:p w14:paraId="34043C87" w14:textId="4AFE6332" w:rsidR="008335AD" w:rsidRPr="00A63AF8" w:rsidRDefault="00A63AF8" w:rsidP="00533B97">
            <w:r w:rsidRPr="00A63AF8">
              <w:t xml:space="preserve">Commemorate the Queen’s life by </w:t>
            </w:r>
            <w:r>
              <w:t xml:space="preserve">holding an event in her name to raise funds for a cause close to her heart. Perhaps something personal such as a horse rescue charity. </w:t>
            </w:r>
          </w:p>
        </w:tc>
      </w:tr>
    </w:tbl>
    <w:p w14:paraId="3D182A5F" w14:textId="77777777" w:rsidR="00533B97" w:rsidRPr="00533B97" w:rsidRDefault="00533B97" w:rsidP="00533B97"/>
    <w:sectPr w:rsidR="00533B97" w:rsidRPr="00533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7580D"/>
    <w:multiLevelType w:val="hybridMultilevel"/>
    <w:tmpl w:val="6B76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C43576"/>
    <w:multiLevelType w:val="hybridMultilevel"/>
    <w:tmpl w:val="7AA0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B97"/>
    <w:rsid w:val="00474E4E"/>
    <w:rsid w:val="00477578"/>
    <w:rsid w:val="00533B97"/>
    <w:rsid w:val="008335AD"/>
    <w:rsid w:val="00A63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58E3"/>
  <w15:chartTrackingRefBased/>
  <w15:docId w15:val="{72F525F9-F891-4C02-941F-387DFEAC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B97"/>
    <w:pPr>
      <w:ind w:left="720"/>
      <w:contextualSpacing/>
    </w:pPr>
  </w:style>
  <w:style w:type="paragraph" w:styleId="BalloonText">
    <w:name w:val="Balloon Text"/>
    <w:basedOn w:val="Normal"/>
    <w:link w:val="BalloonTextChar"/>
    <w:uiPriority w:val="99"/>
    <w:semiHidden/>
    <w:unhideWhenUsed/>
    <w:rsid w:val="00533B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B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B27817C6604F4E89C80E97B41BE7AF" ma:contentTypeVersion="14" ma:contentTypeDescription="Create a new document." ma:contentTypeScope="" ma:versionID="04ed50b96172a2497382baa6eb23e3d1">
  <xsd:schema xmlns:xsd="http://www.w3.org/2001/XMLSchema" xmlns:xs="http://www.w3.org/2001/XMLSchema" xmlns:p="http://schemas.microsoft.com/office/2006/metadata/properties" xmlns:ns3="e37ec9b1-4d91-45db-9855-02aa079438b4" xmlns:ns4="1ec01767-894f-4b55-8677-3a8ebc8d0629" targetNamespace="http://schemas.microsoft.com/office/2006/metadata/properties" ma:root="true" ma:fieldsID="169ea312d695d319908f5ef7abf48e6f" ns3:_="" ns4:_="">
    <xsd:import namespace="e37ec9b1-4d91-45db-9855-02aa079438b4"/>
    <xsd:import namespace="1ec01767-894f-4b55-8677-3a8ebc8d06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ec9b1-4d91-45db-9855-02aa079438b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01767-894f-4b55-8677-3a8ebc8d062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D0E301-221C-406F-B0DD-B916394C9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ec9b1-4d91-45db-9855-02aa079438b4"/>
    <ds:schemaRef ds:uri="1ec01767-894f-4b55-8677-3a8ebc8d06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0012C-2F32-4DB3-8CC4-1804C1265562}">
  <ds:schemaRefs>
    <ds:schemaRef ds:uri="http://schemas.microsoft.com/sharepoint/v3/contenttype/forms"/>
  </ds:schemaRefs>
</ds:datastoreItem>
</file>

<file path=customXml/itemProps3.xml><?xml version="1.0" encoding="utf-8"?>
<ds:datastoreItem xmlns:ds="http://schemas.openxmlformats.org/officeDocument/2006/customXml" ds:itemID="{3F6DCEAA-0C37-4F21-831A-23DF2B4D369F}">
  <ds:schemaRefs>
    <ds:schemaRef ds:uri="http://purl.org/dc/elements/1.1/"/>
    <ds:schemaRef ds:uri="http://schemas.microsoft.com/office/2006/metadata/properties"/>
    <ds:schemaRef ds:uri="1ec01767-894f-4b55-8677-3a8ebc8d062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37ec9b1-4d91-45db-9855-02aa079438b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Sones [ Limestone Learning Federation ]</dc:creator>
  <cp:keywords/>
  <dc:description/>
  <cp:lastModifiedBy>J. Sones [ Limestone Learning Federation ]</cp:lastModifiedBy>
  <cp:revision>2</cp:revision>
  <cp:lastPrinted>2022-09-09T07:48:00Z</cp:lastPrinted>
  <dcterms:created xsi:type="dcterms:W3CDTF">2022-09-09T07:41:00Z</dcterms:created>
  <dcterms:modified xsi:type="dcterms:W3CDTF">2022-09-09T08:41:00Z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0x01010021B27817C6604F4E89C80E97B41BE7AF</vt:lpwstr>
  </property>
</Properties>
</file>